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Přihláška do soutěže Národní cena kariérového poradenství 2021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Kontaktní osoba: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a telefonní kontakt: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Název a adresa organizace: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Název příspěvku: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Anotace příspěvku: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Popište níže stručně a souhrnně přihlašovanou aktivitu, službu apod. (max. 1500 znaků)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…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Otázky: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a proč děláte?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jaké potřeby aktivita reaguje, stručně popište její historii, v čem je aktivita jedinečná nebo inovativní, má případně evropský nebo online rozměr?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to děláte?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Popište používané postupy, metody, nástroje, teoretická východiska. Inspirovali jste se i evropskými kolegy, trendy?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 umíte?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Popište své kompetence, kvalifikaci, další vzdělávání.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Komu a jak aktivita pomáhá?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 a komu přihlašovaná aktivita přináší, jak je dostupná? Rozvíjí aktivita dovednosti řízení vlastní kariéry (CMS)? Využívá možnosti evropské mobility nebo evropských nástrojů?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měříte dopady/kvalitu aktivity?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Čím se při své práci řídíte a jak hodnotíte svoji činnost? Je vaše aktivita udržitelná?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propagujete a sdílíte výsledky vaší aktivity?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se podílíte na rozvoji kariérového poradenství na místní nebo i národní, případně evropské úrovni (propagací, sdílením, spoluprací apod.)?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K přihlášce přidejte odkazy (webové stránky, elektronické materiály apod.) nebo přílohy s „důkazy“ (příklady z praxe, kazuistiku, případovou studii apod.). </w:t>
      </w:r>
    </w:p>
    <w:p w:rsidR="00000000" w:rsidDel="00000000" w:rsidP="00000000" w:rsidRDefault="00000000" w:rsidRPr="00000000" w14:paraId="0000001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Souhlasím se zveřejněním příspěvku v mediálních kampaních této národní ceny, ve sborníku příspěvků, na internetové stránce www.euroguidance.cz a s prezentací příspěvku na konferenci Národní cena kariérového poradenství v listopadu 2021.     </w:t>
      </w:r>
    </w:p>
    <w:p w:rsidR="00000000" w:rsidDel="00000000" w:rsidP="00000000" w:rsidRDefault="00000000" w:rsidRPr="00000000" w14:paraId="00000020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Vyplněnou přihlášku pošlete do 24. 10. 2021 na adresu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helena.pechova@npi.cz</w:t>
        </w:r>
      </w:hyperlink>
      <w:r w:rsidDel="00000000" w:rsidR="00000000" w:rsidRPr="00000000">
        <w:rPr>
          <w:rtl w:val="0"/>
        </w:rPr>
        <w:t xml:space="preserve">. Po přijetí přihlášky vám bude zaslán potvrzující e-mail.</w:t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-161924</wp:posOffset>
          </wp:positionV>
          <wp:extent cx="2857500" cy="4095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409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5112710</wp:posOffset>
          </wp:positionH>
          <wp:positionV relativeFrom="paragraph">
            <wp:posOffset>-335279</wp:posOffset>
          </wp:positionV>
          <wp:extent cx="648017" cy="6949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17" cy="6949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Pr>
      <w:lang w:val="en-GB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7D5B08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7D5B0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8E6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8E6A4D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8E6A4D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8E6A4D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8E6A4D"/>
    <w:rPr>
      <w:b w:val="1"/>
      <w:bCs w:val="1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E6A4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E6A4D"/>
    <w:rPr>
      <w:rFonts w:ascii="Segoe UI" w:cs="Segoe UI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helena.pechova@npi.cz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3jZLle/BWDIeq1JSw/gtz65+w==">AMUW2mWoqjNk6hqJqM/ZKLEuLfo1u9T16odUm94NaEV6ObAEePLhOW0lTMAY6kE/vKNj7cEuzRfy246qEUEzb0sFIW3lLzkxmhNaAcF/VxqC4WevjU4ITP/93t+59iN9VP8Shrrnfsw7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2021-09-13T10:31:00Z</dcterms:created>
  <dc:creator>Kabotová Gabriela</dc:creator>
</cp:coreProperties>
</file>